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2951" w14:textId="0314D08A" w:rsidR="002936A2" w:rsidRDefault="002936A2" w:rsidP="00670E23">
      <w:pPr>
        <w:spacing w:after="0"/>
        <w:jc w:val="center"/>
        <w:rPr>
          <w:b/>
          <w:bCs/>
          <w:u w:val="single"/>
        </w:rPr>
      </w:pPr>
      <w:bookmarkStart w:id="0" w:name="_GoBack"/>
      <w:bookmarkEnd w:id="0"/>
      <w:r w:rsidRPr="00670E23">
        <w:rPr>
          <w:b/>
          <w:bCs/>
          <w:u w:val="single"/>
        </w:rPr>
        <w:t xml:space="preserve">Fleetville Community </w:t>
      </w:r>
      <w:r w:rsidR="00E22768" w:rsidRPr="00670E23">
        <w:rPr>
          <w:b/>
          <w:bCs/>
          <w:u w:val="single"/>
        </w:rPr>
        <w:t>Centre</w:t>
      </w:r>
      <w:r w:rsidR="00E22768">
        <w:rPr>
          <w:b/>
          <w:bCs/>
          <w:u w:val="single"/>
        </w:rPr>
        <w:t xml:space="preserve"> AGM</w:t>
      </w:r>
      <w:r w:rsidRPr="00670E23">
        <w:rPr>
          <w:b/>
          <w:bCs/>
          <w:u w:val="single"/>
        </w:rPr>
        <w:t xml:space="preserve"> – October 2022</w:t>
      </w:r>
    </w:p>
    <w:p w14:paraId="36FF0955" w14:textId="77777777" w:rsidR="00670E23" w:rsidRPr="00670E23" w:rsidRDefault="00670E23" w:rsidP="002936A2">
      <w:pPr>
        <w:spacing w:after="0"/>
        <w:rPr>
          <w:b/>
          <w:bCs/>
          <w:u w:val="single"/>
        </w:rPr>
      </w:pPr>
    </w:p>
    <w:p w14:paraId="3C7F6ED3" w14:textId="7DEBD238" w:rsidR="002936A2" w:rsidRPr="00670E23" w:rsidRDefault="002936A2" w:rsidP="002936A2">
      <w:pPr>
        <w:spacing w:after="0"/>
        <w:rPr>
          <w:b/>
          <w:bCs/>
        </w:rPr>
      </w:pPr>
      <w:r w:rsidRPr="00670E23">
        <w:rPr>
          <w:b/>
          <w:bCs/>
        </w:rPr>
        <w:t xml:space="preserve">IT </w:t>
      </w:r>
      <w:r w:rsidR="00F82773" w:rsidRPr="00670E23">
        <w:rPr>
          <w:b/>
          <w:bCs/>
        </w:rPr>
        <w:t>Subcommittee</w:t>
      </w:r>
      <w:r w:rsidRPr="00670E23">
        <w:rPr>
          <w:b/>
          <w:bCs/>
        </w:rPr>
        <w:t xml:space="preserve"> – Jackie Brennan, Vicky Greig, Brendan Murphy</w:t>
      </w:r>
    </w:p>
    <w:p w14:paraId="07E4EAF8" w14:textId="5F5FB159" w:rsidR="002936A2" w:rsidRDefault="002936A2"/>
    <w:p w14:paraId="75238C01" w14:textId="57F7C561" w:rsidR="002936A2" w:rsidRDefault="002936A2" w:rsidP="002936A2">
      <w:pPr>
        <w:pStyle w:val="ListParagraph"/>
        <w:numPr>
          <w:ilvl w:val="0"/>
          <w:numId w:val="1"/>
        </w:numPr>
      </w:pPr>
      <w:r>
        <w:t>Replacement computer for Centre Office</w:t>
      </w:r>
    </w:p>
    <w:p w14:paraId="7CD5C5B3" w14:textId="16DA52A7" w:rsidR="002936A2" w:rsidRDefault="002936A2" w:rsidP="002936A2">
      <w:pPr>
        <w:pStyle w:val="ListParagraph"/>
      </w:pPr>
      <w:r>
        <w:t>Due to various other commitments, I have yet to arrange time to fully investigate the current computer with regards to necessary ports for accessories, specifically the corridor electronic sign.</w:t>
      </w:r>
    </w:p>
    <w:p w14:paraId="50A187F7" w14:textId="77777777" w:rsidR="002936A2" w:rsidRDefault="002936A2" w:rsidP="002936A2">
      <w:pPr>
        <w:pStyle w:val="ListParagraph"/>
      </w:pPr>
    </w:p>
    <w:p w14:paraId="107F2920" w14:textId="3460691E" w:rsidR="002936A2" w:rsidRDefault="002936A2" w:rsidP="002936A2">
      <w:pPr>
        <w:pStyle w:val="ListParagraph"/>
        <w:numPr>
          <w:ilvl w:val="0"/>
          <w:numId w:val="1"/>
        </w:numPr>
      </w:pPr>
      <w:r>
        <w:t>Microsoft have confirmed our Non-Profit statu</w:t>
      </w:r>
      <w:r w:rsidR="00A34953">
        <w:t xml:space="preserve">s which provides us with the </w:t>
      </w:r>
      <w:r w:rsidR="0084054E">
        <w:t>following.</w:t>
      </w:r>
    </w:p>
    <w:p w14:paraId="0DCF5001" w14:textId="2453681E" w:rsidR="0077093D" w:rsidRDefault="0084054E" w:rsidP="00A34953">
      <w:pPr>
        <w:pStyle w:val="ListParagraph"/>
        <w:numPr>
          <w:ilvl w:val="1"/>
          <w:numId w:val="1"/>
        </w:numPr>
      </w:pPr>
      <w:r>
        <w:t>Non-profit</w:t>
      </w:r>
      <w:r w:rsidR="0077093D">
        <w:t xml:space="preserve"> Portal access for 25 users through to July 2032</w:t>
      </w:r>
    </w:p>
    <w:p w14:paraId="619AFDBA" w14:textId="259D585D" w:rsidR="00A34953" w:rsidRDefault="00A34953" w:rsidP="00A34953">
      <w:pPr>
        <w:pStyle w:val="ListParagraph"/>
        <w:numPr>
          <w:ilvl w:val="1"/>
          <w:numId w:val="1"/>
        </w:numPr>
      </w:pPr>
      <w:r>
        <w:t>Microsoft 386 Business Premium with Teams – Free for up to 10 users</w:t>
      </w:r>
    </w:p>
    <w:p w14:paraId="274A0286" w14:textId="7A411175" w:rsidR="0077093D" w:rsidRDefault="0077093D" w:rsidP="0077093D">
      <w:pPr>
        <w:pStyle w:val="ListParagraph"/>
        <w:ind w:left="1440"/>
      </w:pPr>
      <w:r>
        <w:t>Includes Office to download on local devices, Email, Cloud Storage</w:t>
      </w:r>
    </w:p>
    <w:p w14:paraId="2D47A214" w14:textId="1F9AED92" w:rsidR="0077093D" w:rsidRDefault="0077093D" w:rsidP="0077093D">
      <w:pPr>
        <w:pStyle w:val="ListParagraph"/>
        <w:numPr>
          <w:ilvl w:val="1"/>
          <w:numId w:val="1"/>
        </w:numPr>
      </w:pPr>
      <w:r>
        <w:t>Discounts on a range of other Microsoft licences</w:t>
      </w:r>
      <w:r w:rsidR="0084054E">
        <w:t xml:space="preserve"> and Microsoft hardware</w:t>
      </w:r>
    </w:p>
    <w:p w14:paraId="071E1016" w14:textId="708E6C2D" w:rsidR="00A34953" w:rsidRDefault="00A34953" w:rsidP="00F82773">
      <w:pPr>
        <w:pStyle w:val="ListParagraph"/>
        <w:numPr>
          <w:ilvl w:val="1"/>
          <w:numId w:val="1"/>
        </w:numPr>
      </w:pPr>
      <w:r>
        <w:t xml:space="preserve">Azure grant – USD $3,500 in </w:t>
      </w:r>
      <w:r w:rsidR="0084054E">
        <w:t xml:space="preserve">annual </w:t>
      </w:r>
      <w:r>
        <w:t>service credits</w:t>
      </w:r>
    </w:p>
    <w:p w14:paraId="2DA80E23" w14:textId="6ED54369" w:rsidR="00F82773" w:rsidRDefault="00F82773" w:rsidP="00F82773">
      <w:pPr>
        <w:pStyle w:val="ListParagraph"/>
        <w:numPr>
          <w:ilvl w:val="0"/>
          <w:numId w:val="1"/>
        </w:numPr>
      </w:pPr>
      <w:r>
        <w:t>Website &amp; Hosting</w:t>
      </w:r>
    </w:p>
    <w:p w14:paraId="068818AC" w14:textId="4C2F8492" w:rsidR="00F82773" w:rsidRDefault="00F82773" w:rsidP="00F82773">
      <w:pPr>
        <w:pStyle w:val="ListParagraph"/>
        <w:numPr>
          <w:ilvl w:val="1"/>
          <w:numId w:val="1"/>
        </w:numPr>
      </w:pPr>
      <w:r>
        <w:t>Current hosting agreement with Aubergine renewed September 2022 for further year (1/10/22 t0 30/9/23) allowing plans for refresh/replacement to be planned.</w:t>
      </w:r>
    </w:p>
    <w:p w14:paraId="1EF3602C" w14:textId="537A6288" w:rsidR="00CD5857" w:rsidRPr="00670E23" w:rsidRDefault="00CD5857" w:rsidP="00CD5857">
      <w:pPr>
        <w:rPr>
          <w:b/>
          <w:bCs/>
          <w:u w:val="single"/>
        </w:rPr>
      </w:pPr>
      <w:r w:rsidRPr="00670E23">
        <w:rPr>
          <w:b/>
          <w:bCs/>
          <w:u w:val="single"/>
        </w:rPr>
        <w:t>Future work</w:t>
      </w:r>
    </w:p>
    <w:p w14:paraId="1922D3E6" w14:textId="5CC53CB7" w:rsidR="00CD5857" w:rsidRDefault="00CD5857" w:rsidP="00CD5857">
      <w:pPr>
        <w:pStyle w:val="ListParagraph"/>
        <w:numPr>
          <w:ilvl w:val="0"/>
          <w:numId w:val="2"/>
        </w:numPr>
      </w:pPr>
      <w:r>
        <w:t xml:space="preserve">Utilise Microsoft 365 </w:t>
      </w:r>
      <w:r w:rsidR="0084054E">
        <w:t>features.</w:t>
      </w:r>
    </w:p>
    <w:p w14:paraId="412AEE28" w14:textId="18D57B8C" w:rsidR="00CD5857" w:rsidRDefault="00CD5857" w:rsidP="00CD5857">
      <w:pPr>
        <w:pStyle w:val="ListParagraph"/>
        <w:numPr>
          <w:ilvl w:val="1"/>
          <w:numId w:val="2"/>
        </w:numPr>
      </w:pPr>
      <w:r>
        <w:t xml:space="preserve">Follow up Microsoft 365 admin training for </w:t>
      </w:r>
      <w:r w:rsidR="0084054E">
        <w:t>non-profits’</w:t>
      </w:r>
    </w:p>
    <w:p w14:paraId="5C33CECC" w14:textId="2C800381" w:rsidR="00CD5857" w:rsidRDefault="00CD5857" w:rsidP="00CD5857">
      <w:pPr>
        <w:pStyle w:val="ListParagraph"/>
        <w:numPr>
          <w:ilvl w:val="1"/>
          <w:numId w:val="2"/>
        </w:numPr>
      </w:pPr>
      <w:r>
        <w:t>Redeem free use Business Premium for 10 users (to be agreed)</w:t>
      </w:r>
    </w:p>
    <w:p w14:paraId="50694CD1" w14:textId="26D7D59F" w:rsidR="00CD5857" w:rsidRDefault="00CD5857" w:rsidP="00CD5857">
      <w:pPr>
        <w:pStyle w:val="ListParagraph"/>
        <w:numPr>
          <w:ilvl w:val="1"/>
          <w:numId w:val="2"/>
        </w:numPr>
      </w:pPr>
      <w:r>
        <w:t>Migrate Fleetville domain for email and Microsoft 365 use cases</w:t>
      </w:r>
    </w:p>
    <w:p w14:paraId="0B66B701" w14:textId="7FBE79C2" w:rsidR="00CD5857" w:rsidRDefault="00CD5857" w:rsidP="00CD5857">
      <w:pPr>
        <w:pStyle w:val="ListParagraph"/>
        <w:numPr>
          <w:ilvl w:val="1"/>
          <w:numId w:val="2"/>
        </w:numPr>
      </w:pPr>
      <w:r>
        <w:t>Assign Fleetville email accounts to Trustees (</w:t>
      </w:r>
      <w:r w:rsidR="0084054E">
        <w:t>as</w:t>
      </w:r>
      <w:r>
        <w:t xml:space="preserve"> needed)</w:t>
      </w:r>
    </w:p>
    <w:p w14:paraId="5667B469" w14:textId="023832CF" w:rsidR="00CD5857" w:rsidRDefault="00CD5857" w:rsidP="00CD5857">
      <w:pPr>
        <w:pStyle w:val="ListParagraph"/>
        <w:numPr>
          <w:ilvl w:val="1"/>
          <w:numId w:val="2"/>
        </w:numPr>
      </w:pPr>
      <w:r>
        <w:t>Structure Cloud storage for FCC Documentation and for Centre Admin and subcommittees</w:t>
      </w:r>
    </w:p>
    <w:p w14:paraId="4101D304" w14:textId="32E96FC6" w:rsidR="00CD5857" w:rsidRDefault="00CD5857" w:rsidP="00CD5857">
      <w:pPr>
        <w:pStyle w:val="ListParagraph"/>
        <w:numPr>
          <w:ilvl w:val="0"/>
          <w:numId w:val="2"/>
        </w:numPr>
      </w:pPr>
      <w:r>
        <w:t>Transfer website administration from Jackie to Brendan (including Aubergine relationship)</w:t>
      </w:r>
    </w:p>
    <w:p w14:paraId="4071C331" w14:textId="595F068C" w:rsidR="002038AC" w:rsidRPr="00670E23" w:rsidRDefault="002038AC" w:rsidP="002038AC">
      <w:pPr>
        <w:rPr>
          <w:b/>
          <w:bCs/>
          <w:u w:val="single"/>
        </w:rPr>
      </w:pPr>
      <w:r w:rsidRPr="00670E23">
        <w:rPr>
          <w:b/>
          <w:bCs/>
          <w:u w:val="single"/>
        </w:rPr>
        <w:t>In collaboration with Comms and Marketing</w:t>
      </w:r>
    </w:p>
    <w:p w14:paraId="1A4C21EB" w14:textId="033F7CB6" w:rsidR="002038AC" w:rsidRDefault="002038AC" w:rsidP="002038AC">
      <w:pPr>
        <w:pStyle w:val="ListParagraph"/>
        <w:numPr>
          <w:ilvl w:val="0"/>
          <w:numId w:val="3"/>
        </w:numPr>
      </w:pPr>
      <w:r>
        <w:t>Discuss planning and content publishing in the period up to and for the new building timeline and any refresh and or relaunch of our website.</w:t>
      </w:r>
    </w:p>
    <w:p w14:paraId="3C6DAC87" w14:textId="3344F79D" w:rsidR="002038AC" w:rsidRDefault="002038AC" w:rsidP="002038AC">
      <w:pPr>
        <w:pStyle w:val="ListParagraph"/>
        <w:numPr>
          <w:ilvl w:val="0"/>
          <w:numId w:val="3"/>
        </w:numPr>
      </w:pPr>
      <w:r>
        <w:t>Discuss and agree plans for website refresh/relaunch alongside new building opening</w:t>
      </w:r>
    </w:p>
    <w:p w14:paraId="79F2AE74" w14:textId="77777777" w:rsidR="00670E23" w:rsidRDefault="00670E2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E26E016" w14:textId="2F1597EF" w:rsidR="002038AC" w:rsidRPr="00670E23" w:rsidRDefault="002038AC" w:rsidP="00CD5857">
      <w:pPr>
        <w:rPr>
          <w:b/>
          <w:bCs/>
          <w:u w:val="single"/>
        </w:rPr>
      </w:pPr>
      <w:r w:rsidRPr="00670E23">
        <w:rPr>
          <w:b/>
          <w:bCs/>
          <w:u w:val="single"/>
        </w:rPr>
        <w:lastRenderedPageBreak/>
        <w:t xml:space="preserve">New Build fitout </w:t>
      </w:r>
      <w:r w:rsidR="00670E23">
        <w:rPr>
          <w:b/>
          <w:bCs/>
          <w:u w:val="single"/>
        </w:rPr>
        <w:t>- technology thoughts</w:t>
      </w:r>
    </w:p>
    <w:p w14:paraId="3EC72DC6" w14:textId="33DD2D7E" w:rsidR="002038AC" w:rsidRDefault="002038AC" w:rsidP="002038AC">
      <w:pPr>
        <w:pStyle w:val="ListParagraph"/>
        <w:numPr>
          <w:ilvl w:val="0"/>
          <w:numId w:val="4"/>
        </w:numPr>
      </w:pPr>
      <w:r>
        <w:t>Internal Audio/Visual and network cabling</w:t>
      </w:r>
      <w:r w:rsidR="00670E23">
        <w:t xml:space="preserve"> (TV/Radio feeds? – Licensing PPL/PRS)</w:t>
      </w:r>
    </w:p>
    <w:p w14:paraId="4AC2DFB9" w14:textId="401EFDC0" w:rsidR="002038AC" w:rsidRDefault="002038AC" w:rsidP="002038AC">
      <w:pPr>
        <w:pStyle w:val="ListParagraph"/>
        <w:numPr>
          <w:ilvl w:val="0"/>
          <w:numId w:val="4"/>
        </w:numPr>
      </w:pPr>
      <w:r>
        <w:t xml:space="preserve">Building </w:t>
      </w:r>
      <w:proofErr w:type="spellStart"/>
      <w:r>
        <w:t>WiFi</w:t>
      </w:r>
      <w:proofErr w:type="spellEnd"/>
      <w:r>
        <w:t xml:space="preserve"> including legal and or usage of free access for centre users.</w:t>
      </w:r>
    </w:p>
    <w:p w14:paraId="7FF97361" w14:textId="59F97C07" w:rsidR="002038AC" w:rsidRDefault="002038AC" w:rsidP="002038AC">
      <w:pPr>
        <w:pStyle w:val="ListParagraph"/>
        <w:numPr>
          <w:ilvl w:val="0"/>
          <w:numId w:val="4"/>
        </w:numPr>
      </w:pPr>
      <w:r>
        <w:t xml:space="preserve">Internet provision to </w:t>
      </w:r>
      <w:r w:rsidR="00670E23">
        <w:t xml:space="preserve">the </w:t>
      </w:r>
      <w:proofErr w:type="gramStart"/>
      <w:r w:rsidR="0084054E">
        <w:t>building:</w:t>
      </w:r>
      <w:r w:rsidR="00670E23">
        <w:t>-</w:t>
      </w:r>
      <w:proofErr w:type="gramEnd"/>
      <w:r w:rsidR="00670E23">
        <w:t xml:space="preserve"> </w:t>
      </w:r>
      <w:r>
        <w:t>capacity/costs/provider</w:t>
      </w:r>
    </w:p>
    <w:p w14:paraId="739590E3" w14:textId="241176BE" w:rsidR="002038AC" w:rsidRDefault="002038AC" w:rsidP="002038AC">
      <w:pPr>
        <w:pStyle w:val="ListParagraph"/>
        <w:numPr>
          <w:ilvl w:val="0"/>
          <w:numId w:val="4"/>
        </w:numPr>
      </w:pPr>
      <w:r>
        <w:t>Equipment for new build</w:t>
      </w:r>
    </w:p>
    <w:p w14:paraId="4D0509F9" w14:textId="73C46FED" w:rsidR="002038AC" w:rsidRDefault="00670E23" w:rsidP="002038AC">
      <w:pPr>
        <w:pStyle w:val="ListParagraph"/>
        <w:numPr>
          <w:ilvl w:val="1"/>
          <w:numId w:val="4"/>
        </w:numPr>
      </w:pPr>
      <w:r>
        <w:t xml:space="preserve">Computer/display </w:t>
      </w:r>
      <w:r w:rsidR="002038AC">
        <w:t>Screens/monitors</w:t>
      </w:r>
      <w:r>
        <w:t>/projectors</w:t>
      </w:r>
    </w:p>
    <w:p w14:paraId="28C89B7F" w14:textId="7CA9568A" w:rsidR="00670E23" w:rsidRDefault="00670E23" w:rsidP="002038AC">
      <w:pPr>
        <w:pStyle w:val="ListParagraph"/>
        <w:numPr>
          <w:ilvl w:val="1"/>
          <w:numId w:val="4"/>
        </w:numPr>
      </w:pPr>
      <w:r>
        <w:t>Electronic signage/screens</w:t>
      </w:r>
    </w:p>
    <w:p w14:paraId="204DDDDA" w14:textId="09554429" w:rsidR="002038AC" w:rsidRDefault="002038AC" w:rsidP="002038AC">
      <w:pPr>
        <w:pStyle w:val="ListParagraph"/>
        <w:numPr>
          <w:ilvl w:val="1"/>
          <w:numId w:val="4"/>
        </w:numPr>
      </w:pPr>
      <w:r>
        <w:t>Network Switch(s)</w:t>
      </w:r>
    </w:p>
    <w:p w14:paraId="390237BE" w14:textId="63EB56FF" w:rsidR="002038AC" w:rsidRDefault="002038AC" w:rsidP="002038AC">
      <w:pPr>
        <w:pStyle w:val="ListParagraph"/>
        <w:numPr>
          <w:ilvl w:val="1"/>
          <w:numId w:val="4"/>
        </w:numPr>
      </w:pPr>
      <w:r>
        <w:t>Wireless Access Points</w:t>
      </w:r>
    </w:p>
    <w:p w14:paraId="56756314" w14:textId="30AF44B4" w:rsidR="002038AC" w:rsidRDefault="00670E23" w:rsidP="002038AC">
      <w:pPr>
        <w:pStyle w:val="ListParagraph"/>
        <w:numPr>
          <w:ilvl w:val="1"/>
          <w:numId w:val="4"/>
        </w:numPr>
      </w:pPr>
      <w:r>
        <w:t>Telephone - wired/DECT/answering service</w:t>
      </w:r>
    </w:p>
    <w:p w14:paraId="4EEB6B35" w14:textId="3A6E964C" w:rsidR="00670E23" w:rsidRDefault="00670E23" w:rsidP="002038AC">
      <w:pPr>
        <w:pStyle w:val="ListParagraph"/>
        <w:numPr>
          <w:ilvl w:val="1"/>
          <w:numId w:val="4"/>
        </w:numPr>
      </w:pPr>
      <w:r>
        <w:t>Printing/Copying/Fax(?)</w:t>
      </w:r>
    </w:p>
    <w:p w14:paraId="3F88B1EF" w14:textId="556CCC20" w:rsidR="00670E23" w:rsidRDefault="00670E23" w:rsidP="002038AC">
      <w:pPr>
        <w:pStyle w:val="ListParagraph"/>
        <w:numPr>
          <w:ilvl w:val="1"/>
          <w:numId w:val="4"/>
        </w:numPr>
      </w:pPr>
      <w:r>
        <w:t>Door Access/Security – cameras/alarms</w:t>
      </w:r>
    </w:p>
    <w:sectPr w:rsidR="0067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3C2"/>
    <w:multiLevelType w:val="hybridMultilevel"/>
    <w:tmpl w:val="31FE5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7822"/>
    <w:multiLevelType w:val="hybridMultilevel"/>
    <w:tmpl w:val="31FE5C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0385"/>
    <w:multiLevelType w:val="hybridMultilevel"/>
    <w:tmpl w:val="AC5A9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6152"/>
    <w:multiLevelType w:val="hybridMultilevel"/>
    <w:tmpl w:val="B8B0C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A2"/>
    <w:rsid w:val="002038AC"/>
    <w:rsid w:val="002936A2"/>
    <w:rsid w:val="00670E23"/>
    <w:rsid w:val="0077093D"/>
    <w:rsid w:val="0084054E"/>
    <w:rsid w:val="00A34953"/>
    <w:rsid w:val="00A836F2"/>
    <w:rsid w:val="00CD5857"/>
    <w:rsid w:val="00E22768"/>
    <w:rsid w:val="00E7247B"/>
    <w:rsid w:val="00F8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B076"/>
  <w15:chartTrackingRefBased/>
  <w15:docId w15:val="{ADB0B93F-23AD-4779-B4EB-68107966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Murphy</dc:creator>
  <cp:keywords/>
  <dc:description/>
  <cp:lastModifiedBy>Jacqueline Brennan</cp:lastModifiedBy>
  <cp:revision>2</cp:revision>
  <dcterms:created xsi:type="dcterms:W3CDTF">2022-11-28T11:11:00Z</dcterms:created>
  <dcterms:modified xsi:type="dcterms:W3CDTF">2022-11-28T11:11:00Z</dcterms:modified>
</cp:coreProperties>
</file>